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CB781A" w14:textId="77777777" w:rsidR="00711F07" w:rsidRPr="00EB778F" w:rsidRDefault="00E7705C" w:rsidP="00162BD4">
      <w:pPr>
        <w:pStyle w:val="KonuBal"/>
        <w:rPr>
          <w:sz w:val="48"/>
          <w:lang w:val="en-US"/>
        </w:rPr>
      </w:pPr>
      <w:r w:rsidRPr="00EB778F">
        <w:rPr>
          <w:sz w:val="48"/>
          <w:lang w:val="en-US"/>
        </w:rPr>
        <w:t xml:space="preserve">Summary of </w:t>
      </w:r>
      <w:r w:rsidR="00162BD4" w:rsidRPr="00EB778F">
        <w:rPr>
          <w:sz w:val="48"/>
          <w:lang w:val="en-US"/>
        </w:rPr>
        <w:t xml:space="preserve">NASCE Board or </w:t>
      </w:r>
      <w:r w:rsidRPr="00EB778F">
        <w:rPr>
          <w:sz w:val="48"/>
          <w:lang w:val="en-US"/>
        </w:rPr>
        <w:t>ARB member for the NASCE website</w:t>
      </w:r>
    </w:p>
    <w:p w14:paraId="19CB80B9" w14:textId="76777521" w:rsidR="00E7705C" w:rsidRDefault="008B1476">
      <w:r>
        <w:rPr>
          <w:noProof/>
          <w:sz w:val="48"/>
          <w:lang w:val="tr-TR" w:eastAsia="tr-TR"/>
        </w:rPr>
        <mc:AlternateContent>
          <mc:Choice Requires="wps">
            <w:drawing>
              <wp:inline distT="0" distB="0" distL="0" distR="0" wp14:anchorId="58AA86C1" wp14:editId="7A0F6C60">
                <wp:extent cx="1416676" cy="985234"/>
                <wp:effectExtent l="19050" t="19050" r="12700" b="24765"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676" cy="98523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94AAADE" w14:textId="5EBF76E8" w:rsidR="00162BD4" w:rsidRDefault="006F43E6" w:rsidP="00162BD4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  <w:r w:rsidR="00FE0AC1" w:rsidRPr="00FE0AC1">
                              <w:rPr>
                                <w:lang w:val="de-DE"/>
                              </w:rPr>
                              <w:t xml:space="preserve"> </w:t>
                            </w:r>
                            <w:r w:rsidR="00FE0AC1" w:rsidRPr="00FE0AC1">
                              <w:rPr>
                                <w:noProof/>
                                <w:lang w:val="tr-TR" w:eastAsia="tr-TR"/>
                              </w:rPr>
                              <w:drawing>
                                <wp:inline distT="0" distB="0" distL="0" distR="0" wp14:anchorId="7D85BFE3" wp14:editId="2784635E">
                                  <wp:extent cx="556074" cy="771146"/>
                                  <wp:effectExtent l="0" t="0" r="0" b="0"/>
                                  <wp:docPr id="2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0763" cy="7915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oundrect w14:anchorId="58AA86C1" id="AutoShape 4" o:spid="_x0000_s1026" style="width:111.55pt;height:7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" fillcolor="white [3201]" strokecolor="#4f81bd [3204]" strokeweight="2.5pt">
                <v:shadow color="#868686" opacity="49150f" offset=".74833mm,.74833mm"/>
                <v:textbox>
                  <w:txbxContent>
                    <w:p w14:paraId="294AAADE" w14:textId="5EBF76E8" w:rsidR="00162BD4" w:rsidRDefault="006F43E6" w:rsidP="00162BD4">
                      <w:pPr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 </w:t>
                      </w:r>
                      <w:r w:rsidR="00FE0AC1" w:rsidRPr="00FE0AC1">
                        <w:rPr>
                          <w:lang w:val="de-DE"/>
                        </w:rPr>
                        <w:t xml:space="preserve"> </w:t>
                      </w:r>
                      <w:r w:rsidR="00FE0AC1" w:rsidRPr="00FE0AC1">
                        <w:drawing>
                          <wp:inline distT="0" distB="0" distL="0" distR="0" wp14:anchorId="7D85BFE3" wp14:editId="2784635E">
                            <wp:extent cx="556074" cy="771146"/>
                            <wp:effectExtent l="0" t="0" r="0" b="0"/>
                            <wp:docPr id="2" name="Afbeelding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0763" cy="7915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F15F5AD" w14:textId="77777777" w:rsidR="00162BD4" w:rsidRDefault="00162BD4"/>
    <w:p w14:paraId="787EB7B9" w14:textId="77777777" w:rsidR="00162BD4" w:rsidRDefault="00162BD4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76"/>
        <w:gridCol w:w="6830"/>
      </w:tblGrid>
      <w:tr w:rsidR="003C1DB1" w:rsidRPr="003C1DB1" w14:paraId="543CC6B8" w14:textId="77777777" w:rsidTr="003C1DB1">
        <w:tc>
          <w:tcPr>
            <w:tcW w:w="2376" w:type="dxa"/>
          </w:tcPr>
          <w:p w14:paraId="305B3828" w14:textId="77777777" w:rsidR="003C1DB1" w:rsidRPr="00162BD4" w:rsidRDefault="003C1DB1" w:rsidP="005E7DC9">
            <w:pPr>
              <w:rPr>
                <w:b/>
              </w:rPr>
            </w:pPr>
            <w:r w:rsidRPr="00162BD4">
              <w:rPr>
                <w:b/>
              </w:rPr>
              <w:t xml:space="preserve">Name </w:t>
            </w:r>
          </w:p>
        </w:tc>
        <w:tc>
          <w:tcPr>
            <w:tcW w:w="6830" w:type="dxa"/>
          </w:tcPr>
          <w:p w14:paraId="36862B6D" w14:textId="63FD9C54" w:rsidR="003C1DB1" w:rsidRPr="003C1DB1" w:rsidRDefault="003212CA" w:rsidP="005E7DC9">
            <w:pPr>
              <w:rPr>
                <w:b/>
              </w:rPr>
            </w:pPr>
            <w:r>
              <w:rPr>
                <w:b/>
              </w:rPr>
              <w:t>Wouter Willaert</w:t>
            </w:r>
          </w:p>
        </w:tc>
      </w:tr>
      <w:tr w:rsidR="003C1DB1" w:rsidRPr="003C1DB1" w14:paraId="0F407EE8" w14:textId="77777777" w:rsidTr="003C1DB1">
        <w:tc>
          <w:tcPr>
            <w:tcW w:w="2376" w:type="dxa"/>
          </w:tcPr>
          <w:p w14:paraId="3AA05DAE" w14:textId="77777777" w:rsidR="003C1DB1" w:rsidRPr="00162BD4" w:rsidRDefault="003C1DB1" w:rsidP="005E7DC9">
            <w:pPr>
              <w:rPr>
                <w:b/>
              </w:rPr>
            </w:pPr>
            <w:r w:rsidRPr="00162BD4">
              <w:rPr>
                <w:b/>
              </w:rPr>
              <w:t>Specialty</w:t>
            </w:r>
          </w:p>
        </w:tc>
        <w:tc>
          <w:tcPr>
            <w:tcW w:w="6830" w:type="dxa"/>
          </w:tcPr>
          <w:p w14:paraId="3536B813" w14:textId="0468CBFA" w:rsidR="003C1DB1" w:rsidRPr="003C1DB1" w:rsidRDefault="003212CA" w:rsidP="005E7DC9">
            <w:pPr>
              <w:rPr>
                <w:b/>
              </w:rPr>
            </w:pPr>
            <w:r>
              <w:rPr>
                <w:b/>
              </w:rPr>
              <w:t>Gastrointestinal surgeon and Professor Anatomy &amp; Embryology</w:t>
            </w:r>
          </w:p>
        </w:tc>
      </w:tr>
      <w:tr w:rsidR="00162BD4" w:rsidRPr="00EB778F" w14:paraId="7B531983" w14:textId="77777777" w:rsidTr="003C1DB1">
        <w:tc>
          <w:tcPr>
            <w:tcW w:w="2376" w:type="dxa"/>
          </w:tcPr>
          <w:p w14:paraId="38514121" w14:textId="77777777" w:rsidR="00162BD4" w:rsidRPr="00162BD4" w:rsidRDefault="00162BD4" w:rsidP="005E7DC9">
            <w:pPr>
              <w:rPr>
                <w:b/>
              </w:rPr>
            </w:pPr>
            <w:r>
              <w:rPr>
                <w:b/>
              </w:rPr>
              <w:t>Special inter</w:t>
            </w:r>
            <w:r w:rsidR="008B1476">
              <w:rPr>
                <w:b/>
              </w:rPr>
              <w:t>e</w:t>
            </w:r>
            <w:r>
              <w:rPr>
                <w:b/>
              </w:rPr>
              <w:t>st</w:t>
            </w:r>
            <w:r w:rsidR="008B1476">
              <w:rPr>
                <w:b/>
              </w:rPr>
              <w:t>(s)</w:t>
            </w:r>
          </w:p>
        </w:tc>
        <w:tc>
          <w:tcPr>
            <w:tcW w:w="6830" w:type="dxa"/>
          </w:tcPr>
          <w:p w14:paraId="4854E146" w14:textId="1200F757" w:rsidR="008B1476" w:rsidRPr="007457CC" w:rsidRDefault="003212CA" w:rsidP="003212CA">
            <w:pPr>
              <w:rPr>
                <w:b/>
                <w:lang w:val="en-US"/>
              </w:rPr>
            </w:pPr>
            <w:r w:rsidRPr="007457CC">
              <w:rPr>
                <w:b/>
                <w:lang w:val="en-US"/>
              </w:rPr>
              <w:t xml:space="preserve">Peritoneal </w:t>
            </w:r>
            <w:proofErr w:type="spellStart"/>
            <w:r w:rsidRPr="007457CC">
              <w:rPr>
                <w:b/>
                <w:lang w:val="en-US"/>
              </w:rPr>
              <w:t>carcinomatosis</w:t>
            </w:r>
            <w:proofErr w:type="spellEnd"/>
            <w:r w:rsidRPr="007457CC">
              <w:rPr>
                <w:b/>
                <w:lang w:val="en-US"/>
              </w:rPr>
              <w:t xml:space="preserve"> and surgical training curricula</w:t>
            </w:r>
          </w:p>
        </w:tc>
      </w:tr>
      <w:tr w:rsidR="003C1DB1" w:rsidRPr="003C1DB1" w14:paraId="7E5F7723" w14:textId="77777777" w:rsidTr="003C1DB1">
        <w:tc>
          <w:tcPr>
            <w:tcW w:w="2376" w:type="dxa"/>
          </w:tcPr>
          <w:p w14:paraId="3E06A3B0" w14:textId="77777777" w:rsidR="003C1DB1" w:rsidRPr="00162BD4" w:rsidRDefault="003C1DB1" w:rsidP="005E7DC9">
            <w:pPr>
              <w:rPr>
                <w:b/>
              </w:rPr>
            </w:pPr>
            <w:r w:rsidRPr="00162BD4">
              <w:rPr>
                <w:b/>
              </w:rPr>
              <w:t>Affiliated training centre</w:t>
            </w:r>
          </w:p>
        </w:tc>
        <w:tc>
          <w:tcPr>
            <w:tcW w:w="6830" w:type="dxa"/>
          </w:tcPr>
          <w:p w14:paraId="1FC25C66" w14:textId="4A1D7562" w:rsidR="003C1DB1" w:rsidRPr="007457CC" w:rsidRDefault="003212CA" w:rsidP="005E7DC9">
            <w:pPr>
              <w:rPr>
                <w:b/>
              </w:rPr>
            </w:pPr>
            <w:r w:rsidRPr="007457CC">
              <w:rPr>
                <w:b/>
              </w:rPr>
              <w:t>ITCIT (Institute for Training and Clinical Innovative Technologies) Gent</w:t>
            </w:r>
          </w:p>
        </w:tc>
      </w:tr>
      <w:tr w:rsidR="003C1DB1" w:rsidRPr="00EB778F" w14:paraId="3F11D493" w14:textId="77777777" w:rsidTr="003C1DB1">
        <w:tc>
          <w:tcPr>
            <w:tcW w:w="2376" w:type="dxa"/>
          </w:tcPr>
          <w:p w14:paraId="2F6A81DC" w14:textId="77777777" w:rsidR="003C1DB1" w:rsidRPr="007457CC" w:rsidRDefault="003C1DB1" w:rsidP="005E7DC9">
            <w:pPr>
              <w:rPr>
                <w:b/>
              </w:rPr>
            </w:pPr>
            <w:r w:rsidRPr="007457CC">
              <w:rPr>
                <w:b/>
              </w:rPr>
              <w:t>Education and training</w:t>
            </w:r>
          </w:p>
        </w:tc>
        <w:tc>
          <w:tcPr>
            <w:tcW w:w="6830" w:type="dxa"/>
          </w:tcPr>
          <w:p w14:paraId="37AC5885" w14:textId="70B23E67" w:rsidR="003C1DB1" w:rsidRPr="007457CC" w:rsidRDefault="007457CC" w:rsidP="007457CC">
            <w:pPr>
              <w:rPr>
                <w:b/>
                <w:lang w:val="en-US"/>
              </w:rPr>
            </w:pPr>
            <w:r w:rsidRPr="007457CC">
              <w:rPr>
                <w:b/>
                <w:lang w:val="en-GB"/>
              </w:rPr>
              <w:t xml:space="preserve">2004: MD, </w:t>
            </w:r>
            <w:r w:rsidR="00E56C50">
              <w:rPr>
                <w:b/>
                <w:lang w:val="en-GB"/>
              </w:rPr>
              <w:t>F</w:t>
            </w:r>
            <w:proofErr w:type="spellStart"/>
            <w:r w:rsidRPr="007457CC">
              <w:rPr>
                <w:b/>
                <w:lang w:val="en-US"/>
              </w:rPr>
              <w:t>aculty</w:t>
            </w:r>
            <w:proofErr w:type="spellEnd"/>
            <w:r w:rsidRPr="007457CC">
              <w:rPr>
                <w:b/>
                <w:lang w:val="en-US"/>
              </w:rPr>
              <w:t xml:space="preserve"> of Medicine and Health Sciences, Ghent University, Belgium</w:t>
            </w:r>
          </w:p>
          <w:p w14:paraId="57210079" w14:textId="77777777" w:rsidR="007457CC" w:rsidRPr="007457CC" w:rsidRDefault="007457CC" w:rsidP="007457CC">
            <w:pPr>
              <w:rPr>
                <w:b/>
                <w:lang w:val="en-US"/>
              </w:rPr>
            </w:pPr>
            <w:r w:rsidRPr="007457CC">
              <w:rPr>
                <w:b/>
                <w:lang w:val="en-US"/>
              </w:rPr>
              <w:t>2004-2010: General surgery training, Belgium</w:t>
            </w:r>
          </w:p>
          <w:p w14:paraId="62F07DAA" w14:textId="3BD7070A" w:rsidR="007457CC" w:rsidRPr="007457CC" w:rsidRDefault="007457CC" w:rsidP="007457CC">
            <w:pPr>
              <w:rPr>
                <w:b/>
                <w:lang w:val="en-US"/>
              </w:rPr>
            </w:pPr>
            <w:r w:rsidRPr="007457CC">
              <w:rPr>
                <w:b/>
                <w:lang w:val="en-US"/>
              </w:rPr>
              <w:t xml:space="preserve">2010-2016: Gastrointestinal oncology surgery, Ghent University Hospital, Belgium </w:t>
            </w:r>
          </w:p>
        </w:tc>
      </w:tr>
      <w:tr w:rsidR="003C1DB1" w:rsidRPr="003C1DB1" w14:paraId="2A5CB37A" w14:textId="77777777" w:rsidTr="003C1DB1">
        <w:tc>
          <w:tcPr>
            <w:tcW w:w="2376" w:type="dxa"/>
          </w:tcPr>
          <w:p w14:paraId="2A14E1DF" w14:textId="281C0E4E" w:rsidR="003C1DB1" w:rsidRPr="00162BD4" w:rsidRDefault="003C1DB1" w:rsidP="005E7DC9">
            <w:pPr>
              <w:jc w:val="both"/>
              <w:rPr>
                <w:b/>
              </w:rPr>
            </w:pPr>
            <w:r w:rsidRPr="00162BD4">
              <w:rPr>
                <w:b/>
              </w:rPr>
              <w:t>PhD</w:t>
            </w:r>
          </w:p>
        </w:tc>
        <w:tc>
          <w:tcPr>
            <w:tcW w:w="6830" w:type="dxa"/>
          </w:tcPr>
          <w:p w14:paraId="7E29F303" w14:textId="35A0CDE9" w:rsidR="003C1DB1" w:rsidRPr="003C1DB1" w:rsidRDefault="007457CC" w:rsidP="005E7DC9">
            <w:pPr>
              <w:jc w:val="both"/>
              <w:rPr>
                <w:b/>
                <w:lang w:val="en-US"/>
              </w:rPr>
            </w:pPr>
            <w:r w:rsidRPr="007457CC">
              <w:rPr>
                <w:b/>
              </w:rPr>
              <w:t xml:space="preserve">2015: </w:t>
            </w:r>
            <w:r w:rsidRPr="007457CC">
              <w:rPr>
                <w:b/>
                <w:lang w:val="en-GB"/>
              </w:rPr>
              <w:t xml:space="preserve">On-pump vascular reperfusion of </w:t>
            </w:r>
            <w:proofErr w:type="spellStart"/>
            <w:r w:rsidRPr="007457CC">
              <w:rPr>
                <w:b/>
                <w:lang w:val="en-GB"/>
              </w:rPr>
              <w:t>Thiel</w:t>
            </w:r>
            <w:proofErr w:type="spellEnd"/>
            <w:r w:rsidRPr="007457CC">
              <w:rPr>
                <w:b/>
                <w:lang w:val="en-GB"/>
              </w:rPr>
              <w:t xml:space="preserve"> embalmed cadavers</w:t>
            </w:r>
          </w:p>
        </w:tc>
      </w:tr>
      <w:tr w:rsidR="003C1DB1" w:rsidRPr="003C1DB1" w14:paraId="6AF6228E" w14:textId="77777777" w:rsidTr="002961B9">
        <w:trPr>
          <w:trHeight w:val="1190"/>
        </w:trPr>
        <w:tc>
          <w:tcPr>
            <w:tcW w:w="2376" w:type="dxa"/>
          </w:tcPr>
          <w:p w14:paraId="415E0CB0" w14:textId="77777777" w:rsidR="003C1DB1" w:rsidRPr="00162BD4" w:rsidRDefault="003C1DB1" w:rsidP="005E7DC9">
            <w:pPr>
              <w:rPr>
                <w:b/>
              </w:rPr>
            </w:pPr>
            <w:r w:rsidRPr="00162BD4">
              <w:rPr>
                <w:b/>
              </w:rPr>
              <w:t xml:space="preserve">Hospital Appointment </w:t>
            </w:r>
          </w:p>
        </w:tc>
        <w:tc>
          <w:tcPr>
            <w:tcW w:w="6830" w:type="dxa"/>
          </w:tcPr>
          <w:p w14:paraId="72D4DB83" w14:textId="53BBF1F9" w:rsidR="003C1DB1" w:rsidRPr="007457CC" w:rsidRDefault="009B63EA" w:rsidP="005E7DC9">
            <w:pPr>
              <w:rPr>
                <w:b/>
              </w:rPr>
            </w:pPr>
            <w:r>
              <w:rPr>
                <w:b/>
              </w:rPr>
              <w:t>Ghent University Hospital, department of gastrointestinal surgery</w:t>
            </w:r>
          </w:p>
        </w:tc>
      </w:tr>
      <w:tr w:rsidR="003C1DB1" w:rsidRPr="003C1DB1" w14:paraId="7A118ADF" w14:textId="77777777" w:rsidTr="00E6693B">
        <w:trPr>
          <w:trHeight w:val="470"/>
        </w:trPr>
        <w:tc>
          <w:tcPr>
            <w:tcW w:w="2376" w:type="dxa"/>
          </w:tcPr>
          <w:p w14:paraId="7F988610" w14:textId="77777777" w:rsidR="003C1DB1" w:rsidRPr="00162BD4" w:rsidRDefault="003C1DB1" w:rsidP="005E7DC9">
            <w:pPr>
              <w:rPr>
                <w:b/>
              </w:rPr>
            </w:pPr>
            <w:r w:rsidRPr="00162BD4">
              <w:rPr>
                <w:b/>
              </w:rPr>
              <w:t>Academic Appointment</w:t>
            </w:r>
          </w:p>
        </w:tc>
        <w:tc>
          <w:tcPr>
            <w:tcW w:w="6830" w:type="dxa"/>
          </w:tcPr>
          <w:p w14:paraId="195C03FC" w14:textId="63F41CC3" w:rsidR="003C1DB1" w:rsidRPr="003C1DB1" w:rsidRDefault="009B63EA" w:rsidP="00E56C50">
            <w:pPr>
              <w:rPr>
                <w:b/>
              </w:rPr>
            </w:pPr>
            <w:r>
              <w:rPr>
                <w:b/>
              </w:rPr>
              <w:t xml:space="preserve">Docent </w:t>
            </w:r>
            <w:r w:rsidR="00E56C50">
              <w:rPr>
                <w:b/>
              </w:rPr>
              <w:t>T</w:t>
            </w:r>
            <w:r>
              <w:rPr>
                <w:b/>
              </w:rPr>
              <w:t xml:space="preserve">enure </w:t>
            </w:r>
            <w:r w:rsidR="00E56C50">
              <w:rPr>
                <w:b/>
              </w:rPr>
              <w:t>T</w:t>
            </w:r>
            <w:r>
              <w:rPr>
                <w:b/>
              </w:rPr>
              <w:t>rack Anatomy &amp; Embryology at Ghent University</w:t>
            </w:r>
          </w:p>
        </w:tc>
      </w:tr>
      <w:tr w:rsidR="003C1DB1" w:rsidRPr="00EB778F" w14:paraId="1DC55290" w14:textId="77777777" w:rsidTr="00392F81">
        <w:trPr>
          <w:trHeight w:val="1190"/>
        </w:trPr>
        <w:tc>
          <w:tcPr>
            <w:tcW w:w="2376" w:type="dxa"/>
          </w:tcPr>
          <w:p w14:paraId="0E099349" w14:textId="77777777" w:rsidR="003C1DB1" w:rsidRPr="00162BD4" w:rsidRDefault="003C1DB1" w:rsidP="005E7DC9">
            <w:pPr>
              <w:rPr>
                <w:b/>
              </w:rPr>
            </w:pPr>
            <w:r w:rsidRPr="00162BD4">
              <w:rPr>
                <w:b/>
              </w:rPr>
              <w:t>Society Memberships</w:t>
            </w:r>
          </w:p>
          <w:p w14:paraId="20641E2E" w14:textId="77777777" w:rsidR="003C1DB1" w:rsidRPr="00162BD4" w:rsidRDefault="003C1DB1" w:rsidP="005E7DC9">
            <w:pPr>
              <w:rPr>
                <w:b/>
              </w:rPr>
            </w:pPr>
            <w:r w:rsidRPr="00162BD4">
              <w:rPr>
                <w:b/>
              </w:rPr>
              <w:t xml:space="preserve"> </w:t>
            </w:r>
          </w:p>
        </w:tc>
        <w:tc>
          <w:tcPr>
            <w:tcW w:w="6830" w:type="dxa"/>
          </w:tcPr>
          <w:p w14:paraId="217F640B" w14:textId="77777777" w:rsidR="003C1DB1" w:rsidRPr="00235A33" w:rsidRDefault="00235A33" w:rsidP="00162BD4">
            <w:pPr>
              <w:pStyle w:val="ListeParagraf"/>
              <w:numPr>
                <w:ilvl w:val="0"/>
                <w:numId w:val="3"/>
              </w:numPr>
              <w:rPr>
                <w:b/>
                <w:lang w:val="en-US"/>
              </w:rPr>
            </w:pPr>
            <w:r w:rsidRPr="00235A33">
              <w:rPr>
                <w:b/>
                <w:lang w:val="en-GB"/>
              </w:rPr>
              <w:t>Belgian Society for Surgical Oncology (BSSO)</w:t>
            </w:r>
          </w:p>
          <w:p w14:paraId="62CCDC93" w14:textId="77777777" w:rsidR="00235A33" w:rsidRPr="00345808" w:rsidRDefault="00345808" w:rsidP="00162BD4">
            <w:pPr>
              <w:pStyle w:val="ListeParagraf"/>
              <w:numPr>
                <w:ilvl w:val="0"/>
                <w:numId w:val="3"/>
              </w:numPr>
              <w:rPr>
                <w:b/>
                <w:lang w:val="en-US"/>
              </w:rPr>
            </w:pPr>
            <w:r w:rsidRPr="00345808">
              <w:rPr>
                <w:b/>
                <w:lang w:val="en-GB"/>
              </w:rPr>
              <w:t>Dutch Anatomical Society</w:t>
            </w:r>
            <w:r>
              <w:rPr>
                <w:b/>
                <w:lang w:val="en-GB"/>
              </w:rPr>
              <w:t xml:space="preserve"> (NAV)</w:t>
            </w:r>
          </w:p>
          <w:p w14:paraId="70A24F33" w14:textId="3CF53C5F" w:rsidR="00345808" w:rsidRPr="00EB778F" w:rsidRDefault="00345808" w:rsidP="00345808">
            <w:pPr>
              <w:pStyle w:val="ListeParagraf"/>
              <w:ind w:left="360"/>
              <w:rPr>
                <w:b/>
                <w:lang w:val="en-US"/>
              </w:rPr>
            </w:pPr>
          </w:p>
        </w:tc>
      </w:tr>
      <w:tr w:rsidR="003C1DB1" w:rsidRPr="003C1DB1" w14:paraId="7F472751" w14:textId="77777777" w:rsidTr="00EB778F">
        <w:trPr>
          <w:trHeight w:val="600"/>
        </w:trPr>
        <w:tc>
          <w:tcPr>
            <w:tcW w:w="2376" w:type="dxa"/>
            <w:vMerge w:val="restart"/>
          </w:tcPr>
          <w:p w14:paraId="35FD1BAE" w14:textId="6836CD50" w:rsidR="003C1DB1" w:rsidRPr="00162BD4" w:rsidRDefault="003C1DB1" w:rsidP="005E7DC9">
            <w:pPr>
              <w:rPr>
                <w:b/>
              </w:rPr>
            </w:pPr>
            <w:r w:rsidRPr="00162BD4">
              <w:rPr>
                <w:b/>
              </w:rPr>
              <w:t xml:space="preserve">Conflict(s) of interest </w:t>
            </w:r>
          </w:p>
        </w:tc>
        <w:tc>
          <w:tcPr>
            <w:tcW w:w="6830" w:type="dxa"/>
            <w:tcBorders>
              <w:bottom w:val="single" w:sz="4" w:space="0" w:color="auto"/>
            </w:tcBorders>
          </w:tcPr>
          <w:p w14:paraId="4A1BB2FC" w14:textId="77777777" w:rsidR="003C1DB1" w:rsidRPr="003C1DB1" w:rsidRDefault="003C1DB1" w:rsidP="005E7DC9">
            <w:pPr>
              <w:rPr>
                <w:b/>
              </w:rPr>
            </w:pPr>
            <w:r w:rsidRPr="003C1DB1">
              <w:rPr>
                <w:b/>
              </w:rPr>
              <w:t>Consulting:</w:t>
            </w:r>
          </w:p>
          <w:p w14:paraId="6EDBBF4F" w14:textId="68BA6710" w:rsidR="003C1DB1" w:rsidRPr="003C1DB1" w:rsidRDefault="000A0E68" w:rsidP="003C1DB1">
            <w:pPr>
              <w:pStyle w:val="ListeParagraf"/>
              <w:numPr>
                <w:ilvl w:val="0"/>
                <w:numId w:val="1"/>
              </w:numPr>
            </w:pPr>
            <w:r>
              <w:t>None</w:t>
            </w:r>
          </w:p>
        </w:tc>
      </w:tr>
      <w:tr w:rsidR="003C1DB1" w:rsidRPr="00EB778F" w14:paraId="4471B47D" w14:textId="77777777" w:rsidTr="00EB778F">
        <w:trPr>
          <w:trHeight w:val="851"/>
        </w:trPr>
        <w:tc>
          <w:tcPr>
            <w:tcW w:w="2376" w:type="dxa"/>
            <w:vMerge/>
          </w:tcPr>
          <w:p w14:paraId="67BC44BC" w14:textId="77777777" w:rsidR="003C1DB1" w:rsidRPr="003C1DB1" w:rsidRDefault="003C1DB1" w:rsidP="005E7DC9"/>
        </w:tc>
        <w:tc>
          <w:tcPr>
            <w:tcW w:w="6830" w:type="dxa"/>
            <w:tcBorders>
              <w:bottom w:val="single" w:sz="4" w:space="0" w:color="auto"/>
            </w:tcBorders>
          </w:tcPr>
          <w:p w14:paraId="3CA5D94E" w14:textId="77777777" w:rsidR="003C1DB1" w:rsidRPr="003C1DB1" w:rsidRDefault="003C1DB1" w:rsidP="005E7DC9">
            <w:pPr>
              <w:rPr>
                <w:b/>
              </w:rPr>
            </w:pPr>
            <w:r w:rsidRPr="003C1DB1">
              <w:rPr>
                <w:b/>
              </w:rPr>
              <w:t>Research contracts</w:t>
            </w:r>
          </w:p>
          <w:p w14:paraId="34C353C6" w14:textId="5210B4EA" w:rsidR="003C1DB1" w:rsidRPr="00EB778F" w:rsidRDefault="000A0E68" w:rsidP="00EB778F">
            <w:pPr>
              <w:pStyle w:val="ListeParagraf"/>
              <w:numPr>
                <w:ilvl w:val="0"/>
                <w:numId w:val="2"/>
              </w:numPr>
              <w:rPr>
                <w:lang w:val="en-US"/>
              </w:rPr>
            </w:pPr>
            <w:r>
              <w:rPr>
                <w:lang w:val="en-US"/>
              </w:rPr>
              <w:t>None</w:t>
            </w:r>
          </w:p>
        </w:tc>
      </w:tr>
      <w:tr w:rsidR="003C1DB1" w:rsidRPr="003C1DB1" w14:paraId="5B7C4589" w14:textId="77777777" w:rsidTr="003C1DB1">
        <w:tc>
          <w:tcPr>
            <w:tcW w:w="2376" w:type="dxa"/>
            <w:vMerge/>
          </w:tcPr>
          <w:p w14:paraId="5925E5EB" w14:textId="77777777" w:rsidR="003C1DB1" w:rsidRPr="00EB778F" w:rsidRDefault="003C1DB1" w:rsidP="005E7DC9">
            <w:pPr>
              <w:rPr>
                <w:lang w:val="en-US"/>
              </w:rPr>
            </w:pPr>
          </w:p>
        </w:tc>
        <w:tc>
          <w:tcPr>
            <w:tcW w:w="6830" w:type="dxa"/>
          </w:tcPr>
          <w:p w14:paraId="1DF23F4A" w14:textId="77777777" w:rsidR="00162BD4" w:rsidRDefault="003C1DB1" w:rsidP="005E7DC9">
            <w:r w:rsidRPr="003C1DB1">
              <w:t xml:space="preserve">Stockholder of a healtchare company </w:t>
            </w:r>
          </w:p>
          <w:p w14:paraId="7172C854" w14:textId="65F9689F" w:rsidR="003C1DB1" w:rsidRPr="003C1DB1" w:rsidRDefault="000A0E68" w:rsidP="00162BD4">
            <w:pPr>
              <w:pStyle w:val="ListeParagraf"/>
              <w:numPr>
                <w:ilvl w:val="0"/>
                <w:numId w:val="4"/>
              </w:numPr>
            </w:pPr>
            <w:r>
              <w:t>None</w:t>
            </w:r>
          </w:p>
        </w:tc>
      </w:tr>
      <w:tr w:rsidR="003C1DB1" w:rsidRPr="003C1DB1" w14:paraId="22C4B9FA" w14:textId="77777777" w:rsidTr="003C1DB1">
        <w:tc>
          <w:tcPr>
            <w:tcW w:w="2376" w:type="dxa"/>
            <w:vMerge/>
          </w:tcPr>
          <w:p w14:paraId="49847EE6" w14:textId="77777777" w:rsidR="003C1DB1" w:rsidRPr="003C1DB1" w:rsidRDefault="003C1DB1" w:rsidP="005E7DC9"/>
        </w:tc>
        <w:tc>
          <w:tcPr>
            <w:tcW w:w="6830" w:type="dxa"/>
          </w:tcPr>
          <w:p w14:paraId="7B050722" w14:textId="77777777" w:rsidR="00162BD4" w:rsidRDefault="003C1DB1" w:rsidP="005E7DC9">
            <w:r w:rsidRPr="003C1DB1">
              <w:t xml:space="preserve">Owner of a healthcare company </w:t>
            </w:r>
          </w:p>
          <w:p w14:paraId="0AEF8B6E" w14:textId="2C2F8004" w:rsidR="003C1DB1" w:rsidRPr="003C1DB1" w:rsidRDefault="000A0E68" w:rsidP="00162BD4">
            <w:pPr>
              <w:pStyle w:val="ListeParagraf"/>
              <w:numPr>
                <w:ilvl w:val="0"/>
                <w:numId w:val="4"/>
              </w:numPr>
            </w:pPr>
            <w:r>
              <w:t>None</w:t>
            </w:r>
          </w:p>
        </w:tc>
      </w:tr>
      <w:tr w:rsidR="003C1DB1" w:rsidRPr="00E7705C" w14:paraId="27DA36D6" w14:textId="77777777" w:rsidTr="003C1DB1">
        <w:tc>
          <w:tcPr>
            <w:tcW w:w="2376" w:type="dxa"/>
            <w:vMerge/>
          </w:tcPr>
          <w:p w14:paraId="701F7C71" w14:textId="77777777" w:rsidR="003C1DB1" w:rsidRPr="003C1DB1" w:rsidRDefault="003C1DB1" w:rsidP="005E7DC9"/>
        </w:tc>
        <w:tc>
          <w:tcPr>
            <w:tcW w:w="6830" w:type="dxa"/>
          </w:tcPr>
          <w:p w14:paraId="02F5E5FA" w14:textId="77777777" w:rsidR="00162BD4" w:rsidRDefault="003C1DB1" w:rsidP="005E7DC9">
            <w:r w:rsidRPr="003C1DB1">
              <w:t xml:space="preserve">Other </w:t>
            </w:r>
          </w:p>
          <w:p w14:paraId="2E846317" w14:textId="354EF4A4" w:rsidR="003C1DB1" w:rsidRPr="000A0E68" w:rsidRDefault="000A0E68" w:rsidP="00162BD4">
            <w:pPr>
              <w:pStyle w:val="ListeParagraf"/>
              <w:numPr>
                <w:ilvl w:val="0"/>
                <w:numId w:val="4"/>
              </w:numPr>
            </w:pPr>
            <w:r w:rsidRPr="000A0E68">
              <w:t>None</w:t>
            </w:r>
          </w:p>
        </w:tc>
      </w:tr>
    </w:tbl>
    <w:p w14:paraId="7976732D" w14:textId="77777777" w:rsidR="00E7705C" w:rsidRDefault="00E7705C" w:rsidP="003C1DB1">
      <w:pPr>
        <w:rPr>
          <w:b/>
        </w:rPr>
      </w:pPr>
    </w:p>
    <w:p w14:paraId="502D7178" w14:textId="3DE16EFF" w:rsidR="00162BD4" w:rsidRPr="00EB778F" w:rsidRDefault="00162BD4" w:rsidP="003C1DB1">
      <w:pPr>
        <w:rPr>
          <w:b/>
          <w:lang w:val="en-US"/>
        </w:rPr>
      </w:pPr>
      <w:r w:rsidRPr="00EB778F">
        <w:rPr>
          <w:b/>
          <w:lang w:val="en-US"/>
        </w:rPr>
        <w:t>Bank Account (for internal use only)</w:t>
      </w:r>
      <w:r w:rsidR="00365BEB">
        <w:rPr>
          <w:b/>
          <w:lang w:val="en-US"/>
        </w:rPr>
        <w:t xml:space="preserve"> </w:t>
      </w:r>
      <w:bookmarkStart w:id="0" w:name="_GoBack"/>
      <w:bookmarkEnd w:id="0"/>
    </w:p>
    <w:p w14:paraId="7A66E6A0" w14:textId="77777777" w:rsidR="00162BD4" w:rsidRPr="00EB778F" w:rsidRDefault="00162BD4" w:rsidP="003C1DB1">
      <w:pPr>
        <w:rPr>
          <w:b/>
          <w:lang w:val="en-US"/>
        </w:rPr>
      </w:pPr>
    </w:p>
    <w:sectPr w:rsidR="00162BD4" w:rsidRPr="00EB778F" w:rsidSect="00711F0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E69A9"/>
    <w:multiLevelType w:val="hybridMultilevel"/>
    <w:tmpl w:val="82964AA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05450B1"/>
    <w:multiLevelType w:val="hybridMultilevel"/>
    <w:tmpl w:val="C84A61E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C9F16BA"/>
    <w:multiLevelType w:val="hybridMultilevel"/>
    <w:tmpl w:val="FF6C86F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BCC1CFB"/>
    <w:multiLevelType w:val="hybridMultilevel"/>
    <w:tmpl w:val="F0AA696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05C"/>
    <w:rsid w:val="000A0E68"/>
    <w:rsid w:val="00162BD4"/>
    <w:rsid w:val="00172537"/>
    <w:rsid w:val="00235A33"/>
    <w:rsid w:val="00312071"/>
    <w:rsid w:val="003212CA"/>
    <w:rsid w:val="00345808"/>
    <w:rsid w:val="00365BEB"/>
    <w:rsid w:val="003C1DB1"/>
    <w:rsid w:val="004A7A8D"/>
    <w:rsid w:val="004F4DE4"/>
    <w:rsid w:val="005B38D2"/>
    <w:rsid w:val="00622C26"/>
    <w:rsid w:val="00664BED"/>
    <w:rsid w:val="006F43E6"/>
    <w:rsid w:val="00711F07"/>
    <w:rsid w:val="007457CC"/>
    <w:rsid w:val="0087297F"/>
    <w:rsid w:val="008B1476"/>
    <w:rsid w:val="009B63EA"/>
    <w:rsid w:val="00A016B4"/>
    <w:rsid w:val="00B2279F"/>
    <w:rsid w:val="00E56C50"/>
    <w:rsid w:val="00E7705C"/>
    <w:rsid w:val="00EB778F"/>
    <w:rsid w:val="00FE0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EFB5B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nl-N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7A8D"/>
    <w:rPr>
      <w:rFonts w:eastAsia="Times New Roman"/>
      <w:sz w:val="20"/>
      <w:szCs w:val="20"/>
      <w:lang w:val="nl-B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7705C"/>
    <w:pPr>
      <w:spacing w:before="100" w:beforeAutospacing="1" w:after="100" w:afterAutospacing="1"/>
    </w:pPr>
    <w:rPr>
      <w:rFonts w:ascii="Times" w:eastAsiaTheme="minorEastAsia" w:hAnsi="Times"/>
      <w:lang w:eastAsia="nl-NL"/>
    </w:rPr>
  </w:style>
  <w:style w:type="table" w:styleId="TabloKlavuzu">
    <w:name w:val="Table Grid"/>
    <w:basedOn w:val="NormalTablo"/>
    <w:uiPriority w:val="59"/>
    <w:rsid w:val="003C1D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3C1DB1"/>
    <w:pPr>
      <w:ind w:left="720"/>
      <w:contextualSpacing/>
    </w:pPr>
  </w:style>
  <w:style w:type="paragraph" w:styleId="KonuBal">
    <w:name w:val="Title"/>
    <w:basedOn w:val="Normal"/>
    <w:next w:val="Normal"/>
    <w:link w:val="KonuBalChar"/>
    <w:uiPriority w:val="10"/>
    <w:qFormat/>
    <w:rsid w:val="00162BD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162BD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nl-B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F43E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F43E6"/>
    <w:rPr>
      <w:rFonts w:ascii="Tahoma" w:eastAsia="Times New Roman" w:hAnsi="Tahoma" w:cs="Tahoma"/>
      <w:sz w:val="16"/>
      <w:szCs w:val="16"/>
      <w:lang w:val="nl-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nl-N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7A8D"/>
    <w:rPr>
      <w:rFonts w:eastAsia="Times New Roman"/>
      <w:sz w:val="20"/>
      <w:szCs w:val="20"/>
      <w:lang w:val="nl-B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7705C"/>
    <w:pPr>
      <w:spacing w:before="100" w:beforeAutospacing="1" w:after="100" w:afterAutospacing="1"/>
    </w:pPr>
    <w:rPr>
      <w:rFonts w:ascii="Times" w:eastAsiaTheme="minorEastAsia" w:hAnsi="Times"/>
      <w:lang w:eastAsia="nl-NL"/>
    </w:rPr>
  </w:style>
  <w:style w:type="table" w:styleId="TabloKlavuzu">
    <w:name w:val="Table Grid"/>
    <w:basedOn w:val="NormalTablo"/>
    <w:uiPriority w:val="59"/>
    <w:rsid w:val="003C1D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3C1DB1"/>
    <w:pPr>
      <w:ind w:left="720"/>
      <w:contextualSpacing/>
    </w:pPr>
  </w:style>
  <w:style w:type="paragraph" w:styleId="KonuBal">
    <w:name w:val="Title"/>
    <w:basedOn w:val="Normal"/>
    <w:next w:val="Normal"/>
    <w:link w:val="KonuBalChar"/>
    <w:uiPriority w:val="10"/>
    <w:qFormat/>
    <w:rsid w:val="00162BD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162BD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nl-B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F43E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F43E6"/>
    <w:rPr>
      <w:rFonts w:ascii="Tahoma" w:eastAsia="Times New Roman" w:hAnsi="Tahoma" w:cs="Tahoma"/>
      <w:sz w:val="16"/>
      <w:szCs w:val="16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33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944</Characters>
  <Application>Microsoft Office Word</Application>
  <DocSecurity>0</DocSecurity>
  <Lines>7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UZ Gent</Company>
  <LinksUpToDate>false</LinksUpToDate>
  <CharactersWithSpaces>1107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Van Herzeele</dc:creator>
  <cp:lastModifiedBy>Erhan Sayali</cp:lastModifiedBy>
  <cp:revision>4</cp:revision>
  <dcterms:created xsi:type="dcterms:W3CDTF">2018-10-25T11:42:00Z</dcterms:created>
  <dcterms:modified xsi:type="dcterms:W3CDTF">2018-10-25T12:01:00Z</dcterms:modified>
</cp:coreProperties>
</file>